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BE78F" w14:textId="0B6EA04C" w:rsidR="00712710" w:rsidRDefault="00712710" w:rsidP="00712710">
      <w:pPr>
        <w:spacing w:after="0" w:line="276" w:lineRule="auto"/>
        <w:jc w:val="center"/>
        <w:rPr>
          <w:rFonts w:ascii="Candara" w:hAnsi="Candara"/>
          <w:b/>
          <w:sz w:val="36"/>
          <w:szCs w:val="24"/>
          <w:lang w:val="cs-CZ"/>
        </w:rPr>
      </w:pPr>
      <w:r>
        <w:rPr>
          <w:rFonts w:ascii="Candara" w:hAnsi="Candara"/>
          <w:b/>
          <w:sz w:val="36"/>
          <w:szCs w:val="24"/>
          <w:lang w:val="cs-CZ"/>
        </w:rPr>
        <w:t>Pressemitteilung</w:t>
      </w:r>
    </w:p>
    <w:p w14:paraId="2E084AF1" w14:textId="77777777" w:rsidR="00712710" w:rsidRPr="00712710" w:rsidRDefault="00712710" w:rsidP="00712710">
      <w:pPr>
        <w:spacing w:after="0" w:line="276" w:lineRule="auto"/>
        <w:jc w:val="center"/>
        <w:rPr>
          <w:rFonts w:ascii="Candara" w:hAnsi="Candara"/>
          <w:b/>
          <w:sz w:val="36"/>
          <w:szCs w:val="24"/>
          <w:lang w:val="cs-CZ"/>
        </w:rPr>
      </w:pPr>
    </w:p>
    <w:p w14:paraId="0D9960C5" w14:textId="77777777" w:rsidR="00712710" w:rsidRDefault="00712710">
      <w:pPr>
        <w:rPr>
          <w:b/>
          <w:sz w:val="28"/>
          <w:lang w:val="de-DE"/>
        </w:rPr>
      </w:pPr>
    </w:p>
    <w:p w14:paraId="44496F85" w14:textId="1FFB7A8E" w:rsidR="00F12351" w:rsidRPr="00712710" w:rsidRDefault="00F12351">
      <w:pPr>
        <w:rPr>
          <w:rFonts w:ascii="Candara" w:hAnsi="Candara"/>
          <w:b/>
          <w:sz w:val="28"/>
          <w:lang w:val="de-DE"/>
        </w:rPr>
      </w:pPr>
      <w:r w:rsidRPr="00712710">
        <w:rPr>
          <w:rFonts w:ascii="Candara" w:hAnsi="Candara"/>
          <w:b/>
          <w:sz w:val="28"/>
          <w:lang w:val="de-DE"/>
        </w:rPr>
        <w:t>Neueröffnung des Bergbau- und Gotikmuseums Leogang</w:t>
      </w:r>
    </w:p>
    <w:p w14:paraId="50481037" w14:textId="77777777" w:rsidR="00DE7B5A" w:rsidRPr="00712710" w:rsidRDefault="00DE7B5A" w:rsidP="00712710">
      <w:pPr>
        <w:spacing w:after="200" w:line="276" w:lineRule="auto"/>
        <w:jc w:val="both"/>
        <w:rPr>
          <w:rFonts w:ascii="Candara" w:hAnsi="Candara"/>
          <w:sz w:val="24"/>
          <w:szCs w:val="24"/>
          <w:lang w:val="cs-CZ"/>
        </w:rPr>
      </w:pPr>
      <w:r w:rsidRPr="00712710">
        <w:rPr>
          <w:rFonts w:ascii="Candara" w:hAnsi="Candara"/>
          <w:sz w:val="24"/>
          <w:szCs w:val="24"/>
          <w:lang w:val="cs-CZ"/>
        </w:rPr>
        <w:t>Ab 25. Mai 2019 öffnet d</w:t>
      </w:r>
      <w:r w:rsidR="00CE6B37" w:rsidRPr="00712710">
        <w:rPr>
          <w:rFonts w:ascii="Candara" w:hAnsi="Candara"/>
          <w:sz w:val="24"/>
          <w:szCs w:val="24"/>
          <w:lang w:val="cs-CZ"/>
        </w:rPr>
        <w:t xml:space="preserve">as Bergbau- und Gotikmuseum </w:t>
      </w:r>
      <w:r w:rsidRPr="00712710">
        <w:rPr>
          <w:rFonts w:ascii="Candara" w:hAnsi="Candara"/>
          <w:sz w:val="24"/>
          <w:szCs w:val="24"/>
          <w:lang w:val="cs-CZ"/>
        </w:rPr>
        <w:t>Leo</w:t>
      </w:r>
      <w:bookmarkStart w:id="0" w:name="_GoBack"/>
      <w:bookmarkEnd w:id="0"/>
      <w:r w:rsidRPr="00712710">
        <w:rPr>
          <w:rFonts w:ascii="Candara" w:hAnsi="Candara"/>
          <w:sz w:val="24"/>
          <w:szCs w:val="24"/>
          <w:lang w:val="cs-CZ"/>
        </w:rPr>
        <w:t>gang seine Pforten</w:t>
      </w:r>
      <w:r w:rsidR="00097B06" w:rsidRPr="00712710">
        <w:rPr>
          <w:rFonts w:ascii="Candara" w:hAnsi="Candara"/>
          <w:sz w:val="24"/>
          <w:szCs w:val="24"/>
          <w:lang w:val="cs-CZ"/>
        </w:rPr>
        <w:t xml:space="preserve"> und zeigt sich seinen Besuchern in einem völlig neuen Erscheinungsbild</w:t>
      </w:r>
      <w:r w:rsidRPr="00712710">
        <w:rPr>
          <w:rFonts w:ascii="Candara" w:hAnsi="Candara"/>
          <w:sz w:val="24"/>
          <w:szCs w:val="24"/>
          <w:lang w:val="cs-CZ"/>
        </w:rPr>
        <w:t>.</w:t>
      </w:r>
      <w:r w:rsidR="00617660" w:rsidRPr="00712710">
        <w:rPr>
          <w:rFonts w:ascii="Candara" w:hAnsi="Candara"/>
          <w:sz w:val="24"/>
          <w:szCs w:val="24"/>
          <w:lang w:val="cs-CZ"/>
        </w:rPr>
        <w:t xml:space="preserve"> Die Vision des mittelalterlichen Bergbaudorfes Hütten ist durch großartige Unterstützung aus öffentlicher und privater Hand Wirklichkeit geworden und darf nun mit großer Freude präsentiert werden.</w:t>
      </w:r>
    </w:p>
    <w:p w14:paraId="77A2F215" w14:textId="77777777" w:rsidR="00097B06" w:rsidRPr="00712710" w:rsidRDefault="00097B06" w:rsidP="00712710">
      <w:pPr>
        <w:spacing w:after="200" w:line="276" w:lineRule="auto"/>
        <w:jc w:val="both"/>
        <w:rPr>
          <w:rFonts w:ascii="Candara" w:hAnsi="Candara"/>
          <w:sz w:val="24"/>
          <w:szCs w:val="24"/>
          <w:lang w:val="cs-CZ"/>
        </w:rPr>
      </w:pPr>
    </w:p>
    <w:p w14:paraId="412E033E" w14:textId="77777777" w:rsidR="00097B06" w:rsidRPr="00712710" w:rsidRDefault="00B722C2" w:rsidP="00712710">
      <w:pPr>
        <w:spacing w:after="200" w:line="276" w:lineRule="auto"/>
        <w:jc w:val="both"/>
        <w:rPr>
          <w:rFonts w:ascii="Candara" w:hAnsi="Candara"/>
          <w:b/>
          <w:sz w:val="24"/>
          <w:szCs w:val="24"/>
          <w:lang w:val="cs-CZ"/>
        </w:rPr>
      </w:pPr>
      <w:r w:rsidRPr="00712710">
        <w:rPr>
          <w:rFonts w:ascii="Candara" w:hAnsi="Candara"/>
          <w:b/>
          <w:sz w:val="24"/>
          <w:szCs w:val="24"/>
          <w:lang w:val="cs-CZ"/>
        </w:rPr>
        <w:t>„</w:t>
      </w:r>
      <w:r w:rsidR="00097B06" w:rsidRPr="00712710">
        <w:rPr>
          <w:rFonts w:ascii="Candara" w:hAnsi="Candara"/>
          <w:b/>
          <w:sz w:val="24"/>
          <w:szCs w:val="24"/>
          <w:lang w:val="cs-CZ"/>
        </w:rPr>
        <w:t xml:space="preserve">Zwei Häuser – </w:t>
      </w:r>
      <w:r w:rsidRPr="00712710">
        <w:rPr>
          <w:rFonts w:ascii="Candara" w:hAnsi="Candara"/>
          <w:b/>
          <w:sz w:val="24"/>
          <w:szCs w:val="24"/>
          <w:lang w:val="cs-CZ"/>
        </w:rPr>
        <w:t>E</w:t>
      </w:r>
      <w:r w:rsidR="00097B06" w:rsidRPr="00712710">
        <w:rPr>
          <w:rFonts w:ascii="Candara" w:hAnsi="Candara"/>
          <w:b/>
          <w:sz w:val="24"/>
          <w:szCs w:val="24"/>
          <w:lang w:val="cs-CZ"/>
        </w:rPr>
        <w:t>in Museum</w:t>
      </w:r>
      <w:r w:rsidRPr="00712710">
        <w:rPr>
          <w:rFonts w:ascii="Candara" w:hAnsi="Candara"/>
          <w:b/>
          <w:sz w:val="24"/>
          <w:szCs w:val="24"/>
          <w:lang w:val="cs-CZ"/>
        </w:rPr>
        <w:t>“</w:t>
      </w:r>
      <w:r w:rsidR="00F3089F" w:rsidRPr="00712710">
        <w:rPr>
          <w:rFonts w:ascii="Candara" w:hAnsi="Candara"/>
          <w:b/>
          <w:sz w:val="24"/>
          <w:szCs w:val="24"/>
          <w:lang w:val="cs-CZ"/>
        </w:rPr>
        <w:t xml:space="preserve"> </w:t>
      </w:r>
      <w:r w:rsidRPr="00712710">
        <w:rPr>
          <w:rFonts w:ascii="Candara" w:hAnsi="Candara"/>
          <w:b/>
          <w:sz w:val="24"/>
          <w:szCs w:val="24"/>
          <w:lang w:val="cs-CZ"/>
        </w:rPr>
        <w:t>im Zentrum der alten Bergbausiedlung Hütten bei Leogang</w:t>
      </w:r>
    </w:p>
    <w:p w14:paraId="1D3F45DB" w14:textId="77777777" w:rsidR="00CE6B37" w:rsidRPr="00712710" w:rsidRDefault="00DE7B5A" w:rsidP="00712710">
      <w:pPr>
        <w:spacing w:after="200" w:line="276" w:lineRule="auto"/>
        <w:jc w:val="both"/>
        <w:rPr>
          <w:rFonts w:ascii="Candara" w:hAnsi="Candara"/>
          <w:sz w:val="24"/>
          <w:szCs w:val="24"/>
          <w:lang w:val="cs-CZ"/>
        </w:rPr>
      </w:pPr>
      <w:r w:rsidRPr="00712710">
        <w:rPr>
          <w:rFonts w:ascii="Candara" w:hAnsi="Candara"/>
          <w:sz w:val="24"/>
          <w:szCs w:val="24"/>
          <w:lang w:val="cs-CZ"/>
        </w:rPr>
        <w:t xml:space="preserve">Der neue Eingang des Museums befindet sich an der Südseite des </w:t>
      </w:r>
      <w:r w:rsidR="00097B06" w:rsidRPr="00712710">
        <w:rPr>
          <w:rFonts w:ascii="Candara" w:hAnsi="Candara"/>
          <w:sz w:val="24"/>
          <w:szCs w:val="24"/>
          <w:lang w:val="cs-CZ"/>
        </w:rPr>
        <w:t xml:space="preserve">„neuen“ Hauses, dem sog. </w:t>
      </w:r>
      <w:r w:rsidRPr="00712710">
        <w:rPr>
          <w:rFonts w:ascii="Candara" w:hAnsi="Candara"/>
          <w:sz w:val="24"/>
          <w:szCs w:val="24"/>
          <w:lang w:val="cs-CZ"/>
        </w:rPr>
        <w:t>Thurnhaus</w:t>
      </w:r>
      <w:r w:rsidR="00097B06" w:rsidRPr="00712710">
        <w:rPr>
          <w:rFonts w:ascii="Candara" w:hAnsi="Candara"/>
          <w:sz w:val="24"/>
          <w:szCs w:val="24"/>
          <w:lang w:val="cs-CZ"/>
        </w:rPr>
        <w:t xml:space="preserve"> (dem ursprünglichen Museum gegenüberliegenden Gebäude, im Kern ein mittelalterlicher Wohn- und Wehrturm)</w:t>
      </w:r>
      <w:r w:rsidRPr="00712710">
        <w:rPr>
          <w:rFonts w:ascii="Candara" w:hAnsi="Candara"/>
          <w:sz w:val="24"/>
          <w:szCs w:val="24"/>
          <w:lang w:val="cs-CZ"/>
        </w:rPr>
        <w:t>, das während der vergangenen 1,5 Jahren saniert und zu</w:t>
      </w:r>
      <w:r w:rsidR="00097B06" w:rsidRPr="00712710">
        <w:rPr>
          <w:rFonts w:ascii="Candara" w:hAnsi="Candara"/>
          <w:sz w:val="24"/>
          <w:szCs w:val="24"/>
          <w:lang w:val="cs-CZ"/>
        </w:rPr>
        <w:t xml:space="preserve">m </w:t>
      </w:r>
      <w:r w:rsidRPr="00712710">
        <w:rPr>
          <w:rFonts w:ascii="Candara" w:hAnsi="Candara"/>
          <w:sz w:val="24"/>
          <w:szCs w:val="24"/>
          <w:lang w:val="cs-CZ"/>
        </w:rPr>
        <w:t xml:space="preserve">eindrucksvollen zweiten </w:t>
      </w:r>
      <w:r w:rsidR="00B270AE" w:rsidRPr="00712710">
        <w:rPr>
          <w:rFonts w:ascii="Candara" w:hAnsi="Candara"/>
          <w:sz w:val="24"/>
          <w:szCs w:val="24"/>
          <w:lang w:val="cs-CZ"/>
        </w:rPr>
        <w:t>Haus</w:t>
      </w:r>
      <w:r w:rsidRPr="00712710">
        <w:rPr>
          <w:rFonts w:ascii="Candara" w:hAnsi="Candara"/>
          <w:sz w:val="24"/>
          <w:szCs w:val="24"/>
          <w:lang w:val="cs-CZ"/>
        </w:rPr>
        <w:t xml:space="preserve"> des Leoganger Museums geworden ist. Unterirdisch ist es durch einen Ausstellungsraum, in dem exquisites gotisches Kunsthandwerk präsentiert wird, mit dem Stammhaus des Museums verbunden und nun zum Großteil barrierefrei zugänglich.</w:t>
      </w:r>
      <w:r w:rsidR="00617660" w:rsidRPr="00712710">
        <w:rPr>
          <w:rFonts w:ascii="Candara" w:hAnsi="Candara"/>
          <w:sz w:val="24"/>
          <w:szCs w:val="24"/>
          <w:lang w:val="cs-CZ"/>
        </w:rPr>
        <w:t xml:space="preserve"> A</w:t>
      </w:r>
      <w:r w:rsidR="00CE6B37" w:rsidRPr="00712710">
        <w:rPr>
          <w:rFonts w:ascii="Candara" w:hAnsi="Candara"/>
          <w:sz w:val="24"/>
          <w:szCs w:val="24"/>
          <w:lang w:val="cs-CZ"/>
        </w:rPr>
        <w:t xml:space="preserve">uf </w:t>
      </w:r>
      <w:r w:rsidR="00617660" w:rsidRPr="00712710">
        <w:rPr>
          <w:rFonts w:ascii="Candara" w:hAnsi="Candara"/>
          <w:sz w:val="24"/>
          <w:szCs w:val="24"/>
          <w:lang w:val="cs-CZ"/>
        </w:rPr>
        <w:t>nunmehr</w:t>
      </w:r>
      <w:r w:rsidR="00CE6B37" w:rsidRPr="00712710">
        <w:rPr>
          <w:rFonts w:ascii="Candara" w:hAnsi="Candara"/>
          <w:sz w:val="24"/>
          <w:szCs w:val="24"/>
          <w:lang w:val="cs-CZ"/>
        </w:rPr>
        <w:t xml:space="preserve"> doppelte</w:t>
      </w:r>
      <w:r w:rsidR="00617660" w:rsidRPr="00712710">
        <w:rPr>
          <w:rFonts w:ascii="Candara" w:hAnsi="Candara"/>
          <w:sz w:val="24"/>
          <w:szCs w:val="24"/>
          <w:lang w:val="cs-CZ"/>
        </w:rPr>
        <w:t>r</w:t>
      </w:r>
      <w:r w:rsidR="00CE6B37" w:rsidRPr="00712710">
        <w:rPr>
          <w:rFonts w:ascii="Candara" w:hAnsi="Candara"/>
          <w:sz w:val="24"/>
          <w:szCs w:val="24"/>
          <w:lang w:val="cs-CZ"/>
        </w:rPr>
        <w:t xml:space="preserve"> Ausstellungsfläche </w:t>
      </w:r>
      <w:r w:rsidR="00617660" w:rsidRPr="00712710">
        <w:rPr>
          <w:rFonts w:ascii="Candara" w:hAnsi="Candara"/>
          <w:sz w:val="24"/>
          <w:szCs w:val="24"/>
          <w:lang w:val="cs-CZ"/>
        </w:rPr>
        <w:t xml:space="preserve">genießen die Besucher </w:t>
      </w:r>
      <w:r w:rsidR="00CE6B37" w:rsidRPr="00712710">
        <w:rPr>
          <w:rFonts w:ascii="Candara" w:hAnsi="Candara"/>
          <w:sz w:val="24"/>
          <w:szCs w:val="24"/>
          <w:lang w:val="cs-CZ"/>
        </w:rPr>
        <w:t>gotische Kunst und bergbauliche Meisterwerke in europäischer Spitzenqualität.</w:t>
      </w:r>
    </w:p>
    <w:p w14:paraId="1F679E5B" w14:textId="77777777" w:rsidR="00916100" w:rsidRPr="0086478E" w:rsidRDefault="00916100">
      <w:pPr>
        <w:rPr>
          <w:lang w:val="de-DE"/>
        </w:rPr>
      </w:pPr>
    </w:p>
    <w:p w14:paraId="6532BA96" w14:textId="77777777" w:rsidR="004816E2" w:rsidRPr="00712710" w:rsidRDefault="00F3089F" w:rsidP="00712710">
      <w:pPr>
        <w:spacing w:after="200" w:line="276" w:lineRule="auto"/>
        <w:jc w:val="both"/>
        <w:rPr>
          <w:rFonts w:ascii="Candara" w:hAnsi="Candara"/>
          <w:b/>
          <w:sz w:val="24"/>
          <w:szCs w:val="24"/>
          <w:lang w:val="cs-CZ"/>
        </w:rPr>
      </w:pPr>
      <w:r w:rsidRPr="00712710">
        <w:rPr>
          <w:rFonts w:ascii="Candara" w:hAnsi="Candara"/>
          <w:b/>
          <w:sz w:val="24"/>
          <w:szCs w:val="24"/>
          <w:lang w:val="cs-CZ"/>
        </w:rPr>
        <w:t>Besondere Ausstellungskonzepte – atemberaubende Exponate mit spannender Geschichte</w:t>
      </w:r>
    </w:p>
    <w:p w14:paraId="662CE8CD" w14:textId="77777777" w:rsidR="00F3089F" w:rsidRPr="00712710" w:rsidRDefault="00097B06" w:rsidP="00712710">
      <w:pPr>
        <w:spacing w:after="200" w:line="276" w:lineRule="auto"/>
        <w:jc w:val="both"/>
        <w:rPr>
          <w:rFonts w:ascii="Candara" w:hAnsi="Candara"/>
          <w:sz w:val="24"/>
          <w:szCs w:val="24"/>
          <w:lang w:val="cs-CZ"/>
        </w:rPr>
      </w:pPr>
      <w:r w:rsidRPr="00712710">
        <w:rPr>
          <w:rFonts w:ascii="Candara" w:hAnsi="Candara"/>
          <w:sz w:val="24"/>
          <w:szCs w:val="24"/>
          <w:lang w:val="cs-CZ"/>
        </w:rPr>
        <w:t xml:space="preserve">Die Ausstellungsexponate – eigene Stücke wie Leihgaben aus unterschiedlichsten Sammlungen – </w:t>
      </w:r>
      <w:r w:rsidR="00617660" w:rsidRPr="00712710">
        <w:rPr>
          <w:rFonts w:ascii="Candara" w:hAnsi="Candara"/>
          <w:sz w:val="24"/>
          <w:szCs w:val="24"/>
          <w:lang w:val="cs-CZ"/>
        </w:rPr>
        <w:t xml:space="preserve">sind in </w:t>
      </w:r>
      <w:r w:rsidR="00F3089F" w:rsidRPr="00712710">
        <w:rPr>
          <w:rFonts w:ascii="Candara" w:hAnsi="Candara"/>
          <w:sz w:val="24"/>
          <w:szCs w:val="24"/>
          <w:lang w:val="cs-CZ"/>
        </w:rPr>
        <w:t>acht</w:t>
      </w:r>
      <w:r w:rsidR="00504707" w:rsidRPr="00712710">
        <w:rPr>
          <w:rFonts w:ascii="Candara" w:hAnsi="Candara"/>
          <w:sz w:val="24"/>
          <w:szCs w:val="24"/>
          <w:lang w:val="cs-CZ"/>
        </w:rPr>
        <w:t xml:space="preserve"> neue</w:t>
      </w:r>
      <w:r w:rsidR="00617660" w:rsidRPr="00712710">
        <w:rPr>
          <w:rFonts w:ascii="Candara" w:hAnsi="Candara"/>
          <w:sz w:val="24"/>
          <w:szCs w:val="24"/>
          <w:lang w:val="cs-CZ"/>
        </w:rPr>
        <w:t>n</w:t>
      </w:r>
      <w:r w:rsidR="00504707" w:rsidRPr="00712710">
        <w:rPr>
          <w:rFonts w:ascii="Candara" w:hAnsi="Candara"/>
          <w:sz w:val="24"/>
          <w:szCs w:val="24"/>
          <w:lang w:val="cs-CZ"/>
        </w:rPr>
        <w:t xml:space="preserve"> sowie </w:t>
      </w:r>
      <w:r w:rsidR="00617660" w:rsidRPr="00712710">
        <w:rPr>
          <w:rFonts w:ascii="Candara" w:hAnsi="Candara"/>
          <w:sz w:val="24"/>
          <w:szCs w:val="24"/>
          <w:lang w:val="cs-CZ"/>
        </w:rPr>
        <w:t>zehn</w:t>
      </w:r>
      <w:r w:rsidR="00504707" w:rsidRPr="00712710">
        <w:rPr>
          <w:rFonts w:ascii="Candara" w:hAnsi="Candara"/>
          <w:sz w:val="24"/>
          <w:szCs w:val="24"/>
          <w:lang w:val="cs-CZ"/>
        </w:rPr>
        <w:t xml:space="preserve"> bestehende</w:t>
      </w:r>
      <w:r w:rsidR="00617660" w:rsidRPr="00712710">
        <w:rPr>
          <w:rFonts w:ascii="Candara" w:hAnsi="Candara"/>
          <w:sz w:val="24"/>
          <w:szCs w:val="24"/>
          <w:lang w:val="cs-CZ"/>
        </w:rPr>
        <w:t xml:space="preserve">n, sehr </w:t>
      </w:r>
      <w:r w:rsidR="00504707" w:rsidRPr="00712710">
        <w:rPr>
          <w:rFonts w:ascii="Candara" w:hAnsi="Candara"/>
          <w:sz w:val="24"/>
          <w:szCs w:val="24"/>
          <w:lang w:val="cs-CZ"/>
        </w:rPr>
        <w:t>qualitätsvoll ergänzte</w:t>
      </w:r>
      <w:r w:rsidR="00351EBC" w:rsidRPr="00712710">
        <w:rPr>
          <w:rFonts w:ascii="Candara" w:hAnsi="Candara"/>
          <w:sz w:val="24"/>
          <w:szCs w:val="24"/>
          <w:lang w:val="cs-CZ"/>
        </w:rPr>
        <w:t>n</w:t>
      </w:r>
      <w:r w:rsidR="00504707" w:rsidRPr="00712710">
        <w:rPr>
          <w:rFonts w:ascii="Candara" w:hAnsi="Candara"/>
          <w:sz w:val="24"/>
          <w:szCs w:val="24"/>
          <w:lang w:val="cs-CZ"/>
        </w:rPr>
        <w:t xml:space="preserve"> Ausstellung</w:t>
      </w:r>
      <w:r w:rsidR="00617660" w:rsidRPr="00712710">
        <w:rPr>
          <w:rFonts w:ascii="Candara" w:hAnsi="Candara"/>
          <w:sz w:val="24"/>
          <w:szCs w:val="24"/>
          <w:lang w:val="cs-CZ"/>
        </w:rPr>
        <w:t>sbereichen</w:t>
      </w:r>
      <w:r w:rsidR="00F12351" w:rsidRPr="00712710">
        <w:rPr>
          <w:rFonts w:ascii="Candara" w:hAnsi="Candara"/>
          <w:sz w:val="24"/>
          <w:szCs w:val="24"/>
          <w:lang w:val="cs-CZ"/>
        </w:rPr>
        <w:t xml:space="preserve"> </w:t>
      </w:r>
      <w:r w:rsidRPr="00712710">
        <w:rPr>
          <w:rFonts w:ascii="Candara" w:hAnsi="Candara"/>
          <w:sz w:val="24"/>
          <w:szCs w:val="24"/>
          <w:lang w:val="cs-CZ"/>
        </w:rPr>
        <w:t xml:space="preserve">zu </w:t>
      </w:r>
      <w:r w:rsidR="00351EBC" w:rsidRPr="00712710">
        <w:rPr>
          <w:rFonts w:ascii="Candara" w:hAnsi="Candara"/>
          <w:sz w:val="24"/>
          <w:szCs w:val="24"/>
          <w:lang w:val="cs-CZ"/>
        </w:rPr>
        <w:t>bewundern</w:t>
      </w:r>
      <w:r w:rsidR="00617660" w:rsidRPr="00712710">
        <w:rPr>
          <w:rFonts w:ascii="Candara" w:hAnsi="Candara"/>
          <w:sz w:val="24"/>
          <w:szCs w:val="24"/>
          <w:lang w:val="cs-CZ"/>
        </w:rPr>
        <w:t>.</w:t>
      </w:r>
    </w:p>
    <w:p w14:paraId="63EBF848" w14:textId="77777777" w:rsidR="0086478E" w:rsidRPr="00712710" w:rsidRDefault="00916100" w:rsidP="00712710">
      <w:pPr>
        <w:spacing w:after="200" w:line="276" w:lineRule="auto"/>
        <w:jc w:val="both"/>
        <w:rPr>
          <w:rFonts w:ascii="Candara" w:hAnsi="Candara"/>
          <w:sz w:val="24"/>
          <w:szCs w:val="24"/>
          <w:lang w:val="cs-CZ"/>
        </w:rPr>
      </w:pPr>
      <w:r w:rsidRPr="00712710">
        <w:rPr>
          <w:rFonts w:ascii="Candara" w:hAnsi="Candara"/>
          <w:sz w:val="24"/>
          <w:szCs w:val="24"/>
          <w:lang w:val="cs-CZ"/>
        </w:rPr>
        <w:t xml:space="preserve">Die zweite große Sonderausstellung trägt den Titel </w:t>
      </w:r>
      <w:r w:rsidRPr="00712710">
        <w:rPr>
          <w:rFonts w:ascii="Candara" w:hAnsi="Candara"/>
          <w:b/>
          <w:sz w:val="24"/>
          <w:szCs w:val="24"/>
          <w:lang w:val="cs-CZ"/>
        </w:rPr>
        <w:t xml:space="preserve">„Bergmann. Bischof. Kaiser“ </w:t>
      </w:r>
      <w:r w:rsidRPr="00712710">
        <w:rPr>
          <w:rFonts w:ascii="Candara" w:hAnsi="Candara"/>
          <w:sz w:val="24"/>
          <w:szCs w:val="24"/>
          <w:lang w:val="cs-CZ"/>
        </w:rPr>
        <w:t xml:space="preserve">und gibt Einblick in die Macht es Bergbaus zwischen Mittelalter und Neuzeit. </w:t>
      </w:r>
      <w:r w:rsidR="0086478E" w:rsidRPr="00712710">
        <w:rPr>
          <w:rFonts w:ascii="Candara" w:hAnsi="Candara"/>
          <w:sz w:val="24"/>
          <w:szCs w:val="24"/>
          <w:lang w:val="cs-CZ"/>
        </w:rPr>
        <w:t>Das Kunstschaffen von Kaiser Maximilian I., dessen Todestag sich heuer zum 500. Mal jährt, ist eng mit der Geschichte des mittelalterlichen Bergbaus verbunden. Davon erzählen hochwertigste Exponate in den Räumen des Kaisers und der Salzburger Erzbischöfe Leonhard von Keutschach und Kardinal Matthäus Lang.</w:t>
      </w:r>
    </w:p>
    <w:p w14:paraId="6EA0CD00" w14:textId="77777777" w:rsidR="004816E2" w:rsidRPr="00712710" w:rsidRDefault="00916100" w:rsidP="00712710">
      <w:pPr>
        <w:spacing w:after="200" w:line="276" w:lineRule="auto"/>
        <w:jc w:val="both"/>
        <w:rPr>
          <w:rFonts w:ascii="Candara" w:hAnsi="Candara"/>
          <w:sz w:val="24"/>
          <w:szCs w:val="24"/>
          <w:lang w:val="cs-CZ"/>
        </w:rPr>
      </w:pPr>
      <w:r w:rsidRPr="00712710">
        <w:rPr>
          <w:rFonts w:ascii="Candara" w:hAnsi="Candara"/>
          <w:sz w:val="24"/>
          <w:szCs w:val="24"/>
          <w:lang w:val="cs-CZ"/>
        </w:rPr>
        <w:t xml:space="preserve">Bergbauliche </w:t>
      </w:r>
      <w:proofErr w:type="spellStart"/>
      <w:r w:rsidRPr="00712710">
        <w:rPr>
          <w:rFonts w:ascii="Candara" w:hAnsi="Candara"/>
          <w:sz w:val="24"/>
          <w:szCs w:val="24"/>
          <w:lang w:val="cs-CZ"/>
        </w:rPr>
        <w:t>Gustostücke</w:t>
      </w:r>
      <w:proofErr w:type="spellEnd"/>
      <w:r w:rsidRPr="00712710">
        <w:rPr>
          <w:rFonts w:ascii="Candara" w:hAnsi="Candara"/>
          <w:sz w:val="24"/>
          <w:szCs w:val="24"/>
          <w:lang w:val="cs-CZ"/>
        </w:rPr>
        <w:t xml:space="preserve"> der Sonderklasse werden in der neuen </w:t>
      </w:r>
      <w:r w:rsidRPr="00712710">
        <w:rPr>
          <w:rFonts w:ascii="Candara" w:hAnsi="Candara"/>
          <w:b/>
          <w:sz w:val="24"/>
          <w:szCs w:val="24"/>
          <w:lang w:val="cs-CZ"/>
        </w:rPr>
        <w:t>„</w:t>
      </w:r>
      <w:r w:rsidR="004816E2" w:rsidRPr="00712710">
        <w:rPr>
          <w:rFonts w:ascii="Candara" w:hAnsi="Candara"/>
          <w:b/>
          <w:sz w:val="24"/>
          <w:szCs w:val="24"/>
          <w:lang w:val="cs-CZ"/>
        </w:rPr>
        <w:t>Bergmännischen</w:t>
      </w:r>
      <w:r w:rsidRPr="00712710">
        <w:rPr>
          <w:rFonts w:ascii="Candara" w:hAnsi="Candara"/>
          <w:b/>
          <w:sz w:val="24"/>
          <w:szCs w:val="24"/>
          <w:lang w:val="cs-CZ"/>
        </w:rPr>
        <w:t xml:space="preserve"> Schatz- und Wunderkammer“ </w:t>
      </w:r>
      <w:r w:rsidRPr="00712710">
        <w:rPr>
          <w:rFonts w:ascii="Candara" w:hAnsi="Candara"/>
          <w:sz w:val="24"/>
          <w:szCs w:val="24"/>
          <w:lang w:val="cs-CZ"/>
        </w:rPr>
        <w:t xml:space="preserve">kredenzt. Der Ausstellungsbereich </w:t>
      </w:r>
      <w:r w:rsidRPr="00712710">
        <w:rPr>
          <w:rFonts w:ascii="Candara" w:hAnsi="Candara"/>
          <w:b/>
          <w:sz w:val="24"/>
          <w:szCs w:val="24"/>
          <w:lang w:val="cs-CZ"/>
        </w:rPr>
        <w:t>„Mittelalterliches Kunsthandwerk“</w:t>
      </w:r>
      <w:r w:rsidRPr="00712710">
        <w:rPr>
          <w:rFonts w:ascii="Candara" w:hAnsi="Candara"/>
          <w:sz w:val="24"/>
          <w:szCs w:val="24"/>
          <w:lang w:val="cs-CZ"/>
        </w:rPr>
        <w:t xml:space="preserve"> wurde ausgebaut</w:t>
      </w:r>
      <w:r w:rsidR="00F3089F" w:rsidRPr="00712710">
        <w:rPr>
          <w:rFonts w:ascii="Candara" w:hAnsi="Candara"/>
          <w:sz w:val="24"/>
          <w:szCs w:val="24"/>
          <w:lang w:val="cs-CZ"/>
        </w:rPr>
        <w:t>,</w:t>
      </w:r>
      <w:r w:rsidR="00F2701B" w:rsidRPr="00712710">
        <w:rPr>
          <w:rFonts w:ascii="Candara" w:hAnsi="Candara"/>
          <w:sz w:val="24"/>
          <w:szCs w:val="24"/>
          <w:lang w:val="cs-CZ"/>
        </w:rPr>
        <w:t xml:space="preserve"> bedeutende Teile der Sammlung </w:t>
      </w:r>
      <w:proofErr w:type="spellStart"/>
      <w:r w:rsidR="00F2701B" w:rsidRPr="00712710">
        <w:rPr>
          <w:rFonts w:ascii="Candara" w:hAnsi="Candara"/>
          <w:sz w:val="24"/>
          <w:szCs w:val="24"/>
          <w:lang w:val="cs-CZ"/>
        </w:rPr>
        <w:t>Figdor</w:t>
      </w:r>
      <w:proofErr w:type="spellEnd"/>
      <w:r w:rsidR="00F2701B" w:rsidRPr="00712710">
        <w:rPr>
          <w:rFonts w:ascii="Candara" w:hAnsi="Candara"/>
          <w:sz w:val="24"/>
          <w:szCs w:val="24"/>
          <w:lang w:val="cs-CZ"/>
        </w:rPr>
        <w:t xml:space="preserve"> erstmals gemeinsam gezeigt</w:t>
      </w:r>
      <w:r w:rsidR="004816E2" w:rsidRPr="00712710">
        <w:rPr>
          <w:rFonts w:ascii="Candara" w:hAnsi="Candara"/>
          <w:sz w:val="24"/>
          <w:szCs w:val="24"/>
          <w:lang w:val="cs-CZ"/>
        </w:rPr>
        <w:t xml:space="preserve">. </w:t>
      </w:r>
      <w:r w:rsidR="004816E2" w:rsidRPr="00712710">
        <w:rPr>
          <w:rFonts w:ascii="Candara" w:hAnsi="Candara"/>
          <w:b/>
          <w:sz w:val="24"/>
          <w:szCs w:val="24"/>
          <w:lang w:val="cs-CZ"/>
        </w:rPr>
        <w:t>Anna, der Silberbergbau-Patronin</w:t>
      </w:r>
      <w:r w:rsidR="004816E2" w:rsidRPr="00712710">
        <w:rPr>
          <w:rFonts w:ascii="Candara" w:hAnsi="Candara"/>
          <w:sz w:val="24"/>
          <w:szCs w:val="24"/>
          <w:lang w:val="cs-CZ"/>
        </w:rPr>
        <w:t xml:space="preserve"> ist ebenfalls ein ganzer Raum im neuen Haus gewidmet, ebenso dem </w:t>
      </w:r>
      <w:r w:rsidR="004816E2" w:rsidRPr="00712710">
        <w:rPr>
          <w:rFonts w:ascii="Candara" w:hAnsi="Candara"/>
          <w:b/>
          <w:sz w:val="24"/>
          <w:szCs w:val="24"/>
          <w:lang w:val="cs-CZ"/>
        </w:rPr>
        <w:t>Apostel des Pinzgaus, dem hl. Vitalis</w:t>
      </w:r>
      <w:r w:rsidR="004816E2" w:rsidRPr="00712710">
        <w:rPr>
          <w:rFonts w:ascii="Candara" w:hAnsi="Candara"/>
          <w:sz w:val="24"/>
          <w:szCs w:val="24"/>
          <w:lang w:val="cs-CZ"/>
        </w:rPr>
        <w:t xml:space="preserve">. Ein sehr spezieller Raum der Begegnung wird die </w:t>
      </w:r>
      <w:r w:rsidR="004816E2" w:rsidRPr="00712710">
        <w:rPr>
          <w:rFonts w:ascii="Candara" w:hAnsi="Candara"/>
          <w:b/>
          <w:sz w:val="24"/>
          <w:szCs w:val="24"/>
          <w:lang w:val="cs-CZ"/>
        </w:rPr>
        <w:t>Pinzgauer Stube</w:t>
      </w:r>
      <w:r w:rsidR="004816E2" w:rsidRPr="00712710">
        <w:rPr>
          <w:rFonts w:ascii="Candara" w:hAnsi="Candara"/>
          <w:sz w:val="24"/>
          <w:szCs w:val="24"/>
          <w:lang w:val="cs-CZ"/>
        </w:rPr>
        <w:t xml:space="preserve"> </w:t>
      </w:r>
      <w:r w:rsidR="00F3089F" w:rsidRPr="00712710">
        <w:rPr>
          <w:rFonts w:ascii="Candara" w:hAnsi="Candara"/>
          <w:sz w:val="24"/>
          <w:szCs w:val="24"/>
          <w:lang w:val="cs-CZ"/>
        </w:rPr>
        <w:t>sein</w:t>
      </w:r>
      <w:r w:rsidR="004816E2" w:rsidRPr="00712710">
        <w:rPr>
          <w:rFonts w:ascii="Candara" w:hAnsi="Candara"/>
          <w:sz w:val="24"/>
          <w:szCs w:val="24"/>
          <w:lang w:val="cs-CZ"/>
        </w:rPr>
        <w:t xml:space="preserve">, in dem ein wunderschöner </w:t>
      </w:r>
      <w:r w:rsidR="004816E2" w:rsidRPr="00712710">
        <w:rPr>
          <w:rFonts w:ascii="Candara" w:hAnsi="Candara"/>
          <w:sz w:val="24"/>
          <w:szCs w:val="24"/>
          <w:lang w:val="cs-CZ"/>
        </w:rPr>
        <w:lastRenderedPageBreak/>
        <w:t xml:space="preserve">Salzburger Kachelofen aus der Zeit um 1550 (Leihgabe des Museums für angewandte Kunst, Wien) aufgestellt ist. Eine gotische </w:t>
      </w:r>
      <w:r w:rsidR="004816E2" w:rsidRPr="00712710">
        <w:rPr>
          <w:rFonts w:ascii="Candara" w:hAnsi="Candara"/>
          <w:b/>
          <w:sz w:val="24"/>
          <w:szCs w:val="24"/>
          <w:lang w:val="cs-CZ"/>
        </w:rPr>
        <w:t>Mal- und Schnitzstube</w:t>
      </w:r>
      <w:r w:rsidR="004816E2" w:rsidRPr="00712710">
        <w:rPr>
          <w:rFonts w:ascii="Candara" w:hAnsi="Candara"/>
          <w:sz w:val="24"/>
          <w:szCs w:val="24"/>
          <w:lang w:val="cs-CZ"/>
        </w:rPr>
        <w:t xml:space="preserve"> veranschaulicht die Herstellung der Kunstwerke zu dieser Zeit</w:t>
      </w:r>
      <w:r w:rsidR="00F3089F" w:rsidRPr="00712710">
        <w:rPr>
          <w:rFonts w:ascii="Candara" w:hAnsi="Candara"/>
          <w:sz w:val="24"/>
          <w:szCs w:val="24"/>
          <w:lang w:val="cs-CZ"/>
        </w:rPr>
        <w:t xml:space="preserve"> und fasziniert damit auch unsere Jugend.</w:t>
      </w:r>
    </w:p>
    <w:p w14:paraId="29E579F4" w14:textId="77777777" w:rsidR="00CE6B37" w:rsidRPr="00712710" w:rsidRDefault="005E1211" w:rsidP="00712710">
      <w:pPr>
        <w:spacing w:after="200" w:line="276" w:lineRule="auto"/>
        <w:jc w:val="both"/>
        <w:rPr>
          <w:rFonts w:ascii="Candara" w:hAnsi="Candara"/>
          <w:sz w:val="24"/>
          <w:szCs w:val="24"/>
          <w:lang w:val="cs-CZ"/>
        </w:rPr>
      </w:pPr>
      <w:r w:rsidRPr="00712710">
        <w:rPr>
          <w:rFonts w:ascii="Candara" w:hAnsi="Candara"/>
          <w:sz w:val="24"/>
          <w:szCs w:val="24"/>
          <w:lang w:val="cs-CZ"/>
        </w:rPr>
        <w:t>Die Zusammenarbeit</w:t>
      </w:r>
      <w:r w:rsidR="00504707" w:rsidRPr="00712710">
        <w:rPr>
          <w:rFonts w:ascii="Candara" w:hAnsi="Candara"/>
          <w:sz w:val="24"/>
          <w:szCs w:val="24"/>
          <w:lang w:val="cs-CZ"/>
        </w:rPr>
        <w:t xml:space="preserve"> mit nationalen als auch internationalen Partnern, wie dem Salzburg Museum und der Nationalgalerie Prag</w:t>
      </w:r>
      <w:r w:rsidR="00617660" w:rsidRPr="00712710">
        <w:rPr>
          <w:rFonts w:ascii="Candara" w:hAnsi="Candara"/>
          <w:sz w:val="24"/>
          <w:szCs w:val="24"/>
          <w:lang w:val="cs-CZ"/>
        </w:rPr>
        <w:t>,</w:t>
      </w:r>
      <w:r w:rsidR="00504707" w:rsidRPr="00712710">
        <w:rPr>
          <w:rFonts w:ascii="Candara" w:hAnsi="Candara"/>
          <w:sz w:val="24"/>
          <w:szCs w:val="24"/>
          <w:lang w:val="cs-CZ"/>
        </w:rPr>
        <w:t xml:space="preserve"> aber auch die </w:t>
      </w:r>
      <w:r w:rsidR="00D57CD3" w:rsidRPr="00712710">
        <w:rPr>
          <w:rFonts w:ascii="Candara" w:hAnsi="Candara"/>
          <w:sz w:val="24"/>
          <w:szCs w:val="24"/>
          <w:lang w:val="cs-CZ"/>
        </w:rPr>
        <w:t>Unterstützung</w:t>
      </w:r>
      <w:r w:rsidR="00504707" w:rsidRPr="00712710">
        <w:rPr>
          <w:rFonts w:ascii="Candara" w:hAnsi="Candara"/>
          <w:sz w:val="24"/>
          <w:szCs w:val="24"/>
          <w:lang w:val="cs-CZ"/>
        </w:rPr>
        <w:t xml:space="preserve"> viele</w:t>
      </w:r>
      <w:r w:rsidR="00617660" w:rsidRPr="00712710">
        <w:rPr>
          <w:rFonts w:ascii="Candara" w:hAnsi="Candara"/>
          <w:sz w:val="24"/>
          <w:szCs w:val="24"/>
          <w:lang w:val="cs-CZ"/>
        </w:rPr>
        <w:t xml:space="preserve">r </w:t>
      </w:r>
      <w:r w:rsidR="00504707" w:rsidRPr="00712710">
        <w:rPr>
          <w:rFonts w:ascii="Candara" w:hAnsi="Candara"/>
          <w:sz w:val="24"/>
          <w:szCs w:val="24"/>
          <w:lang w:val="cs-CZ"/>
        </w:rPr>
        <w:t>private</w:t>
      </w:r>
      <w:r w:rsidR="00617660" w:rsidRPr="00712710">
        <w:rPr>
          <w:rFonts w:ascii="Candara" w:hAnsi="Candara"/>
          <w:sz w:val="24"/>
          <w:szCs w:val="24"/>
          <w:lang w:val="cs-CZ"/>
        </w:rPr>
        <w:t>r</w:t>
      </w:r>
      <w:r w:rsidR="00504707" w:rsidRPr="00712710">
        <w:rPr>
          <w:rFonts w:ascii="Candara" w:hAnsi="Candara"/>
          <w:sz w:val="24"/>
          <w:szCs w:val="24"/>
          <w:lang w:val="cs-CZ"/>
        </w:rPr>
        <w:t xml:space="preserve"> </w:t>
      </w:r>
      <w:r w:rsidR="00617660" w:rsidRPr="00712710">
        <w:rPr>
          <w:rFonts w:ascii="Candara" w:hAnsi="Candara"/>
          <w:sz w:val="24"/>
          <w:szCs w:val="24"/>
          <w:lang w:val="cs-CZ"/>
        </w:rPr>
        <w:t>Leihgeber</w:t>
      </w:r>
      <w:r w:rsidR="00504707" w:rsidRPr="00712710">
        <w:rPr>
          <w:rFonts w:ascii="Candara" w:hAnsi="Candara"/>
          <w:sz w:val="24"/>
          <w:szCs w:val="24"/>
          <w:lang w:val="cs-CZ"/>
        </w:rPr>
        <w:t xml:space="preserve"> verleih</w:t>
      </w:r>
      <w:r w:rsidR="00D57CD3" w:rsidRPr="00712710">
        <w:rPr>
          <w:rFonts w:ascii="Candara" w:hAnsi="Candara"/>
          <w:sz w:val="24"/>
          <w:szCs w:val="24"/>
          <w:lang w:val="cs-CZ"/>
        </w:rPr>
        <w:t>en</w:t>
      </w:r>
      <w:r w:rsidR="00504707" w:rsidRPr="00712710">
        <w:rPr>
          <w:rFonts w:ascii="Candara" w:hAnsi="Candara"/>
          <w:sz w:val="24"/>
          <w:szCs w:val="24"/>
          <w:lang w:val="cs-CZ"/>
        </w:rPr>
        <w:t xml:space="preserve"> dem </w:t>
      </w:r>
      <w:r w:rsidR="00450894" w:rsidRPr="00712710">
        <w:rPr>
          <w:rFonts w:ascii="Candara" w:hAnsi="Candara"/>
          <w:sz w:val="24"/>
          <w:szCs w:val="24"/>
          <w:lang w:val="cs-CZ"/>
        </w:rPr>
        <w:t>Bergbau- und Gotikm</w:t>
      </w:r>
      <w:r w:rsidR="00504707" w:rsidRPr="00712710">
        <w:rPr>
          <w:rFonts w:ascii="Candara" w:hAnsi="Candara"/>
          <w:sz w:val="24"/>
          <w:szCs w:val="24"/>
          <w:lang w:val="cs-CZ"/>
        </w:rPr>
        <w:t xml:space="preserve">useum </w:t>
      </w:r>
      <w:r w:rsidR="00450894" w:rsidRPr="00712710">
        <w:rPr>
          <w:rFonts w:ascii="Candara" w:hAnsi="Candara"/>
          <w:sz w:val="24"/>
          <w:szCs w:val="24"/>
          <w:lang w:val="cs-CZ"/>
        </w:rPr>
        <w:t xml:space="preserve">Leogang </w:t>
      </w:r>
      <w:r w:rsidR="00504707" w:rsidRPr="00712710">
        <w:rPr>
          <w:rFonts w:ascii="Candara" w:hAnsi="Candara"/>
          <w:sz w:val="24"/>
          <w:szCs w:val="24"/>
          <w:lang w:val="cs-CZ"/>
        </w:rPr>
        <w:t>spürbare Lebendigkeit.</w:t>
      </w:r>
    </w:p>
    <w:p w14:paraId="63845058" w14:textId="77777777" w:rsidR="00097B06" w:rsidRPr="0086478E" w:rsidRDefault="00097B06">
      <w:pPr>
        <w:rPr>
          <w:lang w:val="de-DE"/>
        </w:rPr>
      </w:pPr>
    </w:p>
    <w:p w14:paraId="660B1D7A" w14:textId="77777777" w:rsidR="00097B06" w:rsidRPr="00712710" w:rsidRDefault="00916100" w:rsidP="00712710">
      <w:pPr>
        <w:spacing w:after="200" w:line="276" w:lineRule="auto"/>
        <w:jc w:val="both"/>
        <w:rPr>
          <w:rFonts w:ascii="Candara" w:hAnsi="Candara"/>
          <w:b/>
          <w:sz w:val="24"/>
          <w:szCs w:val="24"/>
          <w:lang w:val="cs-CZ"/>
        </w:rPr>
      </w:pPr>
      <w:r w:rsidRPr="00712710">
        <w:rPr>
          <w:rFonts w:ascii="Candara" w:hAnsi="Candara"/>
          <w:b/>
          <w:sz w:val="24"/>
          <w:szCs w:val="24"/>
          <w:lang w:val="cs-CZ"/>
        </w:rPr>
        <w:t>Glanzpunkt 2019: die internationale Ausstellung „Schöne Madonnen # Salzburg. Gussstein um 1400“</w:t>
      </w:r>
    </w:p>
    <w:p w14:paraId="5376C589" w14:textId="77777777" w:rsidR="005E1211" w:rsidRPr="00712710" w:rsidRDefault="005E1211" w:rsidP="00712710">
      <w:pPr>
        <w:spacing w:after="200" w:line="276" w:lineRule="auto"/>
        <w:jc w:val="both"/>
        <w:rPr>
          <w:rFonts w:ascii="Candara" w:hAnsi="Candara"/>
          <w:sz w:val="24"/>
          <w:szCs w:val="24"/>
          <w:lang w:val="cs-CZ"/>
        </w:rPr>
      </w:pPr>
      <w:r w:rsidRPr="00712710">
        <w:rPr>
          <w:rFonts w:ascii="Candara" w:hAnsi="Candara"/>
          <w:sz w:val="24"/>
          <w:szCs w:val="24"/>
          <w:lang w:val="cs-CZ"/>
        </w:rPr>
        <w:t xml:space="preserve">Ganz besonderer Höhepunkt der Museumssaison 2019 wird die Ausstellung „Schöne Madonnen # Salzburg. Gussstein um 1400“ sein, die </w:t>
      </w:r>
      <w:r w:rsidRPr="00712710">
        <w:rPr>
          <w:rFonts w:ascii="Candara" w:hAnsi="Candara"/>
          <w:b/>
          <w:sz w:val="24"/>
          <w:szCs w:val="24"/>
          <w:lang w:val="cs-CZ"/>
        </w:rPr>
        <w:t>in Kooperation mit der Nationalgalerie Prag</w:t>
      </w:r>
      <w:r w:rsidRPr="00712710">
        <w:rPr>
          <w:rFonts w:ascii="Candara" w:hAnsi="Candara"/>
          <w:sz w:val="24"/>
          <w:szCs w:val="24"/>
          <w:lang w:val="cs-CZ"/>
        </w:rPr>
        <w:t xml:space="preserve"> </w:t>
      </w:r>
      <w:r w:rsidR="00450894" w:rsidRPr="00712710">
        <w:rPr>
          <w:rFonts w:ascii="Candara" w:hAnsi="Candara"/>
          <w:sz w:val="24"/>
          <w:szCs w:val="24"/>
          <w:lang w:val="cs-CZ"/>
        </w:rPr>
        <w:t xml:space="preserve">und dem Kunsthistorischen Institut der Akademie der Wissenschaften </w:t>
      </w:r>
      <w:r w:rsidRPr="00712710">
        <w:rPr>
          <w:rFonts w:ascii="Candara" w:hAnsi="Candara"/>
          <w:sz w:val="24"/>
          <w:szCs w:val="24"/>
          <w:lang w:val="cs-CZ"/>
        </w:rPr>
        <w:t>entwickelt, organisiert und ausgerichtet wird. 27 Werke, darunter Leihgaben aus großen Museen aus Frankreich, Deutschland, Tschechien und Österreich und herausragende Werke aus kirchlichem und privatem Besitz sind nun in dieser Ausstellung bis 31. Oktober 2019 in Leogang zu bestaunen, über die auch ein umfangreicher Katalog</w:t>
      </w:r>
      <w:r w:rsidR="00916100" w:rsidRPr="00712710">
        <w:rPr>
          <w:rFonts w:ascii="Candara" w:hAnsi="Candara"/>
          <w:sz w:val="24"/>
          <w:szCs w:val="24"/>
          <w:lang w:val="cs-CZ"/>
        </w:rPr>
        <w:t xml:space="preserve"> mit neuesten Erkenntnissen über die Herstellung und Herkunft der ausgestellten Werke</w:t>
      </w:r>
      <w:r w:rsidRPr="00712710">
        <w:rPr>
          <w:rFonts w:ascii="Candara" w:hAnsi="Candara"/>
          <w:sz w:val="24"/>
          <w:szCs w:val="24"/>
          <w:lang w:val="cs-CZ"/>
        </w:rPr>
        <w:t xml:space="preserve"> erscheint. </w:t>
      </w:r>
    </w:p>
    <w:p w14:paraId="0E84E80C" w14:textId="77777777" w:rsidR="005E1211" w:rsidRPr="00712710" w:rsidRDefault="00916100" w:rsidP="00712710">
      <w:pPr>
        <w:spacing w:after="200" w:line="276" w:lineRule="auto"/>
        <w:jc w:val="both"/>
        <w:rPr>
          <w:rFonts w:ascii="Candara" w:hAnsi="Candara"/>
          <w:sz w:val="24"/>
          <w:szCs w:val="24"/>
          <w:lang w:val="cs-CZ"/>
        </w:rPr>
      </w:pPr>
      <w:r w:rsidRPr="00712710">
        <w:rPr>
          <w:rFonts w:ascii="Candara" w:hAnsi="Candara"/>
          <w:sz w:val="24"/>
          <w:szCs w:val="24"/>
          <w:lang w:val="cs-CZ"/>
        </w:rPr>
        <w:t>Anfang November</w:t>
      </w:r>
      <w:r w:rsidR="005E1211" w:rsidRPr="00712710">
        <w:rPr>
          <w:rFonts w:ascii="Candara" w:hAnsi="Candara"/>
          <w:sz w:val="24"/>
          <w:szCs w:val="24"/>
          <w:lang w:val="cs-CZ"/>
        </w:rPr>
        <w:t xml:space="preserve"> übersie</w:t>
      </w:r>
      <w:r w:rsidR="00F60588" w:rsidRPr="00712710">
        <w:rPr>
          <w:rFonts w:ascii="Candara" w:hAnsi="Candara"/>
          <w:sz w:val="24"/>
          <w:szCs w:val="24"/>
          <w:lang w:val="cs-CZ"/>
        </w:rPr>
        <w:t>delt die gesamte Ausstellung in die Nationalgalerie Prag</w:t>
      </w:r>
      <w:r w:rsidR="001048DF" w:rsidRPr="00712710">
        <w:rPr>
          <w:rFonts w:ascii="Candara" w:hAnsi="Candara"/>
          <w:sz w:val="24"/>
          <w:szCs w:val="24"/>
          <w:lang w:val="cs-CZ"/>
        </w:rPr>
        <w:t>, wo sie von 20.11.2019 bis 20.4.2020 zu sehen sein wird, ehe die Salzburger Steingussmadonnen zu ihren Leihgebern zurückkehren.</w:t>
      </w:r>
    </w:p>
    <w:sectPr w:rsidR="005E1211" w:rsidRPr="00712710" w:rsidSect="00665633">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37"/>
    <w:rsid w:val="00097B06"/>
    <w:rsid w:val="001048DF"/>
    <w:rsid w:val="001E06B3"/>
    <w:rsid w:val="00351EBC"/>
    <w:rsid w:val="00450894"/>
    <w:rsid w:val="004816E2"/>
    <w:rsid w:val="00504707"/>
    <w:rsid w:val="005848BF"/>
    <w:rsid w:val="005E1211"/>
    <w:rsid w:val="00617660"/>
    <w:rsid w:val="00665633"/>
    <w:rsid w:val="00712710"/>
    <w:rsid w:val="00796AA0"/>
    <w:rsid w:val="0086478E"/>
    <w:rsid w:val="00916100"/>
    <w:rsid w:val="009973CC"/>
    <w:rsid w:val="00B270AE"/>
    <w:rsid w:val="00B722C2"/>
    <w:rsid w:val="00CE6B37"/>
    <w:rsid w:val="00D57CD3"/>
    <w:rsid w:val="00DE7B5A"/>
    <w:rsid w:val="00F12351"/>
    <w:rsid w:val="00F2701B"/>
    <w:rsid w:val="00F3089F"/>
    <w:rsid w:val="00F605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E2C7"/>
  <w15:chartTrackingRefBased/>
  <w15:docId w15:val="{C6554315-796B-4015-A69A-2BC3C99A9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47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4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4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Museum02</dc:creator>
  <cp:keywords/>
  <dc:description/>
  <cp:lastModifiedBy>Museum02</cp:lastModifiedBy>
  <cp:revision>14</cp:revision>
  <cp:lastPrinted>2019-04-24T12:17:00Z</cp:lastPrinted>
  <dcterms:created xsi:type="dcterms:W3CDTF">2019-04-24T08:21:00Z</dcterms:created>
  <dcterms:modified xsi:type="dcterms:W3CDTF">2019-05-01T18:28:00Z</dcterms:modified>
</cp:coreProperties>
</file>