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9A" w:rsidRDefault="002F079A" w:rsidP="002F079A">
      <w:pPr>
        <w:spacing w:after="0"/>
        <w:jc w:val="center"/>
        <w:rPr>
          <w:rFonts w:ascii="Candara" w:hAnsi="Candara"/>
          <w:b/>
          <w:sz w:val="36"/>
          <w:szCs w:val="24"/>
        </w:rPr>
      </w:pPr>
      <w:bookmarkStart w:id="0" w:name="_Hlk533059697"/>
      <w:r w:rsidRPr="00E8026E">
        <w:rPr>
          <w:rFonts w:ascii="Candara" w:hAnsi="Candara"/>
          <w:b/>
          <w:sz w:val="36"/>
          <w:szCs w:val="24"/>
        </w:rPr>
        <w:t>Pressemitteilung</w:t>
      </w:r>
    </w:p>
    <w:p w:rsidR="002F079A" w:rsidRPr="00E8026E" w:rsidRDefault="002F079A" w:rsidP="002F079A">
      <w:pPr>
        <w:spacing w:after="0"/>
        <w:rPr>
          <w:rFonts w:ascii="Candara" w:hAnsi="Candara"/>
          <w:b/>
          <w:sz w:val="16"/>
          <w:szCs w:val="24"/>
        </w:rPr>
      </w:pPr>
      <w:r w:rsidRPr="00E8026E">
        <w:rPr>
          <w:rFonts w:ascii="Candara" w:hAnsi="Candara"/>
          <w:b/>
          <w:sz w:val="16"/>
          <w:szCs w:val="24"/>
        </w:rPr>
        <w:t xml:space="preserve"> </w:t>
      </w:r>
    </w:p>
    <w:p w:rsidR="002F079A" w:rsidRPr="00E8026E" w:rsidRDefault="002F079A" w:rsidP="002F079A">
      <w:pPr>
        <w:spacing w:after="0"/>
        <w:jc w:val="center"/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8"/>
          <w:szCs w:val="24"/>
        </w:rPr>
        <w:t>Neuheiten ab 2019</w:t>
      </w:r>
    </w:p>
    <w:bookmarkEnd w:id="0"/>
    <w:p w:rsidR="002F079A" w:rsidRPr="00E8026E" w:rsidRDefault="002F079A" w:rsidP="002F079A">
      <w:pPr>
        <w:spacing w:after="0"/>
        <w:jc w:val="both"/>
        <w:rPr>
          <w:rFonts w:ascii="Candara" w:hAnsi="Candara"/>
          <w:szCs w:val="24"/>
        </w:rPr>
      </w:pPr>
    </w:p>
    <w:p w:rsidR="002F079A" w:rsidRDefault="002F079A" w:rsidP="002F079A">
      <w:pPr>
        <w:spacing w:after="0"/>
        <w:jc w:val="both"/>
        <w:rPr>
          <w:rFonts w:ascii="Candara" w:hAnsi="Candara"/>
          <w:sz w:val="24"/>
          <w:szCs w:val="24"/>
        </w:rPr>
      </w:pPr>
    </w:p>
    <w:p w:rsidR="002F079A" w:rsidRDefault="002F079A" w:rsidP="002F079A">
      <w:pPr>
        <w:spacing w:after="0"/>
        <w:jc w:val="both"/>
        <w:rPr>
          <w:rFonts w:ascii="Candara" w:hAnsi="Candara"/>
          <w:sz w:val="24"/>
          <w:szCs w:val="24"/>
        </w:rPr>
      </w:pPr>
    </w:p>
    <w:p w:rsidR="00C619A5" w:rsidRPr="002F079A" w:rsidRDefault="005D63B9" w:rsidP="002F079A">
      <w:pPr>
        <w:spacing w:after="0"/>
        <w:jc w:val="both"/>
        <w:rPr>
          <w:rFonts w:ascii="Candara" w:hAnsi="Candara"/>
          <w:b/>
          <w:sz w:val="28"/>
          <w:szCs w:val="24"/>
        </w:rPr>
      </w:pPr>
      <w:r w:rsidRPr="002F079A">
        <w:rPr>
          <w:rFonts w:ascii="Candara" w:hAnsi="Candara"/>
          <w:b/>
          <w:sz w:val="28"/>
          <w:szCs w:val="24"/>
        </w:rPr>
        <w:t>Neu ab Mai 2019:</w:t>
      </w:r>
    </w:p>
    <w:p w:rsidR="005D63B9" w:rsidRPr="002F079A" w:rsidRDefault="005D63B9" w:rsidP="002F079A">
      <w:pPr>
        <w:spacing w:after="0"/>
        <w:jc w:val="both"/>
        <w:rPr>
          <w:rFonts w:ascii="Candara" w:hAnsi="Candara"/>
          <w:sz w:val="24"/>
          <w:szCs w:val="24"/>
        </w:rPr>
      </w:pPr>
      <w:r w:rsidRPr="002F079A">
        <w:rPr>
          <w:rFonts w:ascii="Candara" w:hAnsi="Candara"/>
          <w:sz w:val="24"/>
          <w:szCs w:val="24"/>
        </w:rPr>
        <w:t>Die Museumserweiterung mit unserem Thurnhaus wird mit zwei Sonderausstellungen gekrönt. Zum einen „Schöne Madonnen aus Salzburg. Gussstein um 1400“, eine internationale Ausstellung in Kooperation mit</w:t>
      </w:r>
      <w:r w:rsidRPr="002F079A">
        <w:rPr>
          <w:rFonts w:ascii="Candara" w:hAnsi="Candara"/>
          <w:sz w:val="10"/>
          <w:szCs w:val="10"/>
          <w:lang w:val="de-DE"/>
        </w:rPr>
        <w:t xml:space="preserve"> </w:t>
      </w:r>
      <w:r w:rsidRPr="002F079A">
        <w:rPr>
          <w:rFonts w:ascii="Candara" w:hAnsi="Candara"/>
          <w:sz w:val="24"/>
          <w:szCs w:val="24"/>
        </w:rPr>
        <w:t xml:space="preserve">der Nationalgalerie Prag und zum anderen „Bergmann. Bischof. Kaiser. Des Bergbaus Macht zwischen Mittelalter und Neuzeit“. </w:t>
      </w:r>
    </w:p>
    <w:p w:rsidR="00D46DB2" w:rsidRPr="002F079A" w:rsidRDefault="005D63B9" w:rsidP="002F079A">
      <w:pPr>
        <w:spacing w:after="0"/>
        <w:jc w:val="both"/>
        <w:rPr>
          <w:rFonts w:ascii="Candara" w:hAnsi="Candara"/>
          <w:sz w:val="24"/>
          <w:szCs w:val="24"/>
        </w:rPr>
      </w:pPr>
      <w:r w:rsidRPr="002F079A">
        <w:rPr>
          <w:rFonts w:ascii="Candara" w:hAnsi="Candara"/>
          <w:sz w:val="24"/>
          <w:szCs w:val="24"/>
        </w:rPr>
        <w:t xml:space="preserve">Das benachbarte Thurnhaus, im Kern ein mittelalterlicher Wohn- und Wehrturm, wurde </w:t>
      </w:r>
      <w:r w:rsidR="000365A0" w:rsidRPr="002F079A">
        <w:rPr>
          <w:rFonts w:ascii="Candara" w:hAnsi="Candara"/>
          <w:sz w:val="24"/>
          <w:szCs w:val="24"/>
        </w:rPr>
        <w:t>renoviert</w:t>
      </w:r>
      <w:r w:rsidRPr="002F079A">
        <w:rPr>
          <w:rFonts w:ascii="Candara" w:hAnsi="Candara"/>
          <w:sz w:val="24"/>
          <w:szCs w:val="24"/>
        </w:rPr>
        <w:t xml:space="preserve"> und mit dem bisherigen Museum verbunden. Ab Mai 2019 präsentiert sich das Bergbau- und </w:t>
      </w:r>
      <w:proofErr w:type="spellStart"/>
      <w:r w:rsidRPr="002F079A">
        <w:rPr>
          <w:rFonts w:ascii="Candara" w:hAnsi="Candara"/>
          <w:sz w:val="24"/>
          <w:szCs w:val="24"/>
        </w:rPr>
        <w:t>Gotikmuseum</w:t>
      </w:r>
      <w:proofErr w:type="spellEnd"/>
      <w:r w:rsidRPr="002F079A">
        <w:rPr>
          <w:rFonts w:ascii="Candara" w:hAnsi="Candara"/>
          <w:sz w:val="24"/>
          <w:szCs w:val="24"/>
        </w:rPr>
        <w:t xml:space="preserve"> Leogang mit doppelter Ausstellungsfläche und einem neuen Erscheinungsbild im herrlichen Ambiente des </w:t>
      </w:r>
      <w:r w:rsidR="00B63DF2" w:rsidRPr="002F079A">
        <w:rPr>
          <w:rFonts w:ascii="Candara" w:hAnsi="Candara"/>
          <w:sz w:val="24"/>
          <w:szCs w:val="24"/>
        </w:rPr>
        <w:t>alten</w:t>
      </w:r>
      <w:r w:rsidRPr="002F079A">
        <w:rPr>
          <w:rFonts w:ascii="Candara" w:hAnsi="Candara"/>
          <w:sz w:val="24"/>
          <w:szCs w:val="24"/>
        </w:rPr>
        <w:t xml:space="preserve"> Bergbaudorfes Hütten bei Leogang. </w:t>
      </w:r>
    </w:p>
    <w:p w:rsidR="008F3C75" w:rsidRPr="002F079A" w:rsidRDefault="00D46DB2" w:rsidP="002F079A">
      <w:pPr>
        <w:spacing w:after="0"/>
        <w:jc w:val="both"/>
        <w:rPr>
          <w:rFonts w:ascii="Candara" w:hAnsi="Candara"/>
          <w:sz w:val="24"/>
          <w:szCs w:val="24"/>
        </w:rPr>
      </w:pPr>
      <w:r w:rsidRPr="002F079A">
        <w:rPr>
          <w:rFonts w:ascii="Candara" w:hAnsi="Candara"/>
          <w:sz w:val="24"/>
          <w:szCs w:val="24"/>
        </w:rPr>
        <w:t xml:space="preserve">Öffnungszeiten: </w:t>
      </w:r>
      <w:r w:rsidR="00B63DF2" w:rsidRPr="002F079A">
        <w:rPr>
          <w:rFonts w:ascii="Candara" w:hAnsi="Candara"/>
          <w:sz w:val="24"/>
          <w:szCs w:val="24"/>
        </w:rPr>
        <w:t xml:space="preserve">25. </w:t>
      </w:r>
      <w:r w:rsidRPr="002F079A">
        <w:rPr>
          <w:rFonts w:ascii="Candara" w:hAnsi="Candara"/>
          <w:sz w:val="24"/>
          <w:szCs w:val="24"/>
        </w:rPr>
        <w:t>Mai bis 31. Oktober 2019</w:t>
      </w:r>
      <w:r w:rsidR="00B63DF2" w:rsidRPr="002F079A">
        <w:rPr>
          <w:rFonts w:ascii="Candara" w:hAnsi="Candara"/>
          <w:sz w:val="24"/>
          <w:szCs w:val="24"/>
        </w:rPr>
        <w:t>; täglich 10:00 – 17:00 Uhr; Montag Ruhetag.</w:t>
      </w:r>
    </w:p>
    <w:p w:rsidR="008F3C75" w:rsidRDefault="008F3C75" w:rsidP="002F079A">
      <w:pPr>
        <w:spacing w:after="0"/>
        <w:jc w:val="both"/>
        <w:rPr>
          <w:rFonts w:ascii="Candara" w:hAnsi="Candara"/>
          <w:sz w:val="24"/>
          <w:szCs w:val="24"/>
        </w:rPr>
      </w:pPr>
    </w:p>
    <w:p w:rsidR="002F079A" w:rsidRPr="002F079A" w:rsidRDefault="002F079A" w:rsidP="002F079A">
      <w:pPr>
        <w:spacing w:after="0"/>
        <w:jc w:val="both"/>
        <w:rPr>
          <w:rFonts w:ascii="Candara" w:hAnsi="Candara"/>
          <w:sz w:val="24"/>
          <w:szCs w:val="24"/>
        </w:rPr>
      </w:pPr>
    </w:p>
    <w:p w:rsidR="008F3C75" w:rsidRPr="006F6FB4" w:rsidRDefault="008F3C75" w:rsidP="002F079A">
      <w:pPr>
        <w:spacing w:after="0"/>
        <w:jc w:val="both"/>
        <w:rPr>
          <w:rFonts w:ascii="Candara" w:hAnsi="Candara"/>
          <w:b/>
          <w:sz w:val="28"/>
          <w:szCs w:val="24"/>
          <w:lang w:val="en-GB"/>
        </w:rPr>
      </w:pPr>
      <w:r w:rsidRPr="006F6FB4">
        <w:rPr>
          <w:rFonts w:ascii="Candara" w:hAnsi="Candara"/>
          <w:b/>
          <w:sz w:val="28"/>
          <w:szCs w:val="24"/>
          <w:lang w:val="en-GB"/>
        </w:rPr>
        <w:t xml:space="preserve">Novelties 2019: </w:t>
      </w:r>
      <w:bookmarkStart w:id="1" w:name="_GoBack"/>
      <w:bookmarkEnd w:id="1"/>
    </w:p>
    <w:p w:rsidR="008F3C75" w:rsidRPr="006F6FB4" w:rsidRDefault="008F3C75" w:rsidP="002F079A">
      <w:pPr>
        <w:spacing w:after="0"/>
        <w:jc w:val="both"/>
        <w:rPr>
          <w:rFonts w:ascii="Candara" w:hAnsi="Candara"/>
          <w:sz w:val="24"/>
          <w:szCs w:val="24"/>
          <w:lang w:val="en-GB"/>
        </w:rPr>
      </w:pPr>
      <w:r w:rsidRPr="006F6FB4">
        <w:rPr>
          <w:rFonts w:ascii="Candara" w:hAnsi="Candara"/>
          <w:sz w:val="24"/>
          <w:szCs w:val="24"/>
          <w:lang w:val="en-GB"/>
        </w:rPr>
        <w:t>At our reopening in May 2019, we</w:t>
      </w:r>
      <w:r w:rsidR="00CD4BEE" w:rsidRPr="006F6FB4">
        <w:rPr>
          <w:rFonts w:ascii="Candara" w:hAnsi="Candara"/>
          <w:sz w:val="24"/>
          <w:szCs w:val="24"/>
          <w:lang w:val="en-GB"/>
        </w:rPr>
        <w:t xml:space="preserve"> wi</w:t>
      </w:r>
      <w:r w:rsidRPr="006F6FB4">
        <w:rPr>
          <w:rFonts w:ascii="Candara" w:hAnsi="Candara"/>
          <w:sz w:val="24"/>
          <w:szCs w:val="24"/>
          <w:lang w:val="en-GB"/>
        </w:rPr>
        <w:t xml:space="preserve">ll present you the extension of our museum with a range of novelties. To celebrate </w:t>
      </w:r>
      <w:r w:rsidR="0050789C" w:rsidRPr="006F6FB4">
        <w:rPr>
          <w:rFonts w:ascii="Candara" w:hAnsi="Candara"/>
          <w:sz w:val="24"/>
          <w:szCs w:val="24"/>
          <w:lang w:val="en-GB"/>
        </w:rPr>
        <w:t xml:space="preserve">the new renovated “Thurnhaus”, a former defence tower, international exhibitions will be held. </w:t>
      </w:r>
    </w:p>
    <w:p w:rsidR="0050789C" w:rsidRPr="006F6FB4" w:rsidRDefault="0050789C" w:rsidP="002F079A">
      <w:pPr>
        <w:spacing w:after="0"/>
        <w:jc w:val="both"/>
        <w:rPr>
          <w:rFonts w:ascii="Candara" w:hAnsi="Candara"/>
          <w:sz w:val="24"/>
          <w:szCs w:val="24"/>
          <w:lang w:val="en-GB"/>
        </w:rPr>
      </w:pPr>
      <w:r w:rsidRPr="006F6FB4">
        <w:rPr>
          <w:rFonts w:ascii="Candara" w:hAnsi="Candara"/>
          <w:sz w:val="24"/>
          <w:szCs w:val="24"/>
          <w:lang w:val="en-GB"/>
        </w:rPr>
        <w:t xml:space="preserve"> “</w:t>
      </w:r>
      <w:proofErr w:type="spellStart"/>
      <w:r w:rsidRPr="006F6FB4">
        <w:rPr>
          <w:rFonts w:ascii="Candara" w:hAnsi="Candara"/>
          <w:sz w:val="24"/>
          <w:szCs w:val="24"/>
          <w:lang w:val="en-GB"/>
        </w:rPr>
        <w:t>Schöne</w:t>
      </w:r>
      <w:proofErr w:type="spellEnd"/>
      <w:r w:rsidRPr="006F6FB4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6F6FB4">
        <w:rPr>
          <w:rFonts w:ascii="Candara" w:hAnsi="Candara"/>
          <w:sz w:val="24"/>
          <w:szCs w:val="24"/>
          <w:lang w:val="en-GB"/>
        </w:rPr>
        <w:t>Madonnen</w:t>
      </w:r>
      <w:proofErr w:type="spellEnd"/>
      <w:r w:rsidRPr="006F6FB4">
        <w:rPr>
          <w:rFonts w:ascii="Candara" w:hAnsi="Candara"/>
          <w:sz w:val="24"/>
          <w:szCs w:val="24"/>
          <w:lang w:val="en-GB"/>
        </w:rPr>
        <w:t xml:space="preserve"> # Salzburg. </w:t>
      </w:r>
      <w:proofErr w:type="spellStart"/>
      <w:r w:rsidRPr="006F6FB4">
        <w:rPr>
          <w:rFonts w:ascii="Candara" w:hAnsi="Candara"/>
          <w:sz w:val="24"/>
          <w:szCs w:val="24"/>
          <w:lang w:val="en-GB"/>
        </w:rPr>
        <w:t>Gussstein</w:t>
      </w:r>
      <w:proofErr w:type="spellEnd"/>
      <w:r w:rsidRPr="006F6FB4">
        <w:rPr>
          <w:rFonts w:ascii="Candara" w:hAnsi="Candara"/>
          <w:sz w:val="24"/>
          <w:szCs w:val="24"/>
          <w:lang w:val="en-GB"/>
        </w:rPr>
        <w:t xml:space="preserve"> um 1400”, is an international exposition in cooperation with the national gallery in Prague an</w:t>
      </w:r>
      <w:r w:rsidR="008E7908" w:rsidRPr="006F6FB4">
        <w:rPr>
          <w:rFonts w:ascii="Candara" w:hAnsi="Candara"/>
          <w:sz w:val="24"/>
          <w:szCs w:val="24"/>
          <w:lang w:val="en-GB"/>
        </w:rPr>
        <w:t>d</w:t>
      </w:r>
      <w:r w:rsidRPr="006F6FB4">
        <w:rPr>
          <w:rFonts w:ascii="Candara" w:hAnsi="Candara"/>
          <w:sz w:val="24"/>
          <w:szCs w:val="24"/>
          <w:lang w:val="en-GB"/>
        </w:rPr>
        <w:t xml:space="preserve"> shows a variety of Madonna’s </w:t>
      </w:r>
      <w:r w:rsidR="007D4769" w:rsidRPr="006F6FB4">
        <w:rPr>
          <w:rFonts w:ascii="Candara" w:hAnsi="Candara"/>
          <w:sz w:val="24"/>
          <w:szCs w:val="24"/>
          <w:lang w:val="en-GB"/>
        </w:rPr>
        <w:t xml:space="preserve">from the 15th century </w:t>
      </w:r>
      <w:r w:rsidRPr="006F6FB4">
        <w:rPr>
          <w:rFonts w:ascii="Candara" w:hAnsi="Candara"/>
          <w:sz w:val="24"/>
          <w:szCs w:val="24"/>
          <w:lang w:val="en-GB"/>
        </w:rPr>
        <w:t xml:space="preserve">made of cast stone. </w:t>
      </w:r>
      <w:r w:rsidR="008E7908" w:rsidRPr="006F6FB4">
        <w:rPr>
          <w:rFonts w:ascii="Candara" w:hAnsi="Candara"/>
          <w:sz w:val="24"/>
          <w:szCs w:val="24"/>
          <w:lang w:val="en-GB"/>
        </w:rPr>
        <w:t>Moreover you will marvel the exhibition “</w:t>
      </w:r>
      <w:proofErr w:type="spellStart"/>
      <w:proofErr w:type="gramStart"/>
      <w:r w:rsidR="008E7908" w:rsidRPr="006F6FB4">
        <w:rPr>
          <w:rFonts w:ascii="Candara" w:hAnsi="Candara"/>
          <w:sz w:val="24"/>
          <w:szCs w:val="24"/>
          <w:lang w:val="en-GB"/>
        </w:rPr>
        <w:t>Bergmann.Bischof.Kaiser</w:t>
      </w:r>
      <w:proofErr w:type="spellEnd"/>
      <w:proofErr w:type="gramEnd"/>
      <w:r w:rsidR="008E7908" w:rsidRPr="006F6FB4">
        <w:rPr>
          <w:rFonts w:ascii="Candara" w:hAnsi="Candara"/>
          <w:sz w:val="24"/>
          <w:szCs w:val="24"/>
          <w:lang w:val="en-GB"/>
        </w:rPr>
        <w:t>. The force of the mining industry between the medieval and the modern age. “</w:t>
      </w:r>
    </w:p>
    <w:p w:rsidR="008F3C75" w:rsidRPr="006F6FB4" w:rsidRDefault="008E7908" w:rsidP="002F079A">
      <w:pPr>
        <w:spacing w:after="0"/>
        <w:jc w:val="both"/>
        <w:rPr>
          <w:rFonts w:ascii="Candara" w:hAnsi="Candara"/>
          <w:sz w:val="24"/>
          <w:szCs w:val="24"/>
          <w:lang w:val="en-GB"/>
        </w:rPr>
      </w:pPr>
      <w:r w:rsidRPr="006F6FB4">
        <w:rPr>
          <w:rFonts w:ascii="Candara" w:hAnsi="Candara"/>
          <w:sz w:val="24"/>
          <w:szCs w:val="24"/>
          <w:lang w:val="en-GB"/>
        </w:rPr>
        <w:t>From May 2019 you will admire the double exhibition area and a completely new appearance of the “Bergbau- und Gotikmuseum Leogang” at the old mining</w:t>
      </w:r>
      <w:r w:rsidR="00CD4BEE" w:rsidRPr="006F6FB4">
        <w:rPr>
          <w:rFonts w:ascii="Candara" w:hAnsi="Candara"/>
          <w:sz w:val="24"/>
          <w:szCs w:val="24"/>
          <w:lang w:val="en-GB"/>
        </w:rPr>
        <w:t>town Hütten</w:t>
      </w:r>
      <w:r w:rsidRPr="006F6FB4">
        <w:rPr>
          <w:rFonts w:ascii="Candara" w:hAnsi="Candara"/>
          <w:sz w:val="24"/>
          <w:szCs w:val="24"/>
          <w:lang w:val="en-GB"/>
        </w:rPr>
        <w:t xml:space="preserve">. </w:t>
      </w:r>
    </w:p>
    <w:p w:rsidR="00CD4BEE" w:rsidRPr="006F6FB4" w:rsidRDefault="00CD4BEE" w:rsidP="002F079A">
      <w:pPr>
        <w:spacing w:after="0"/>
        <w:jc w:val="both"/>
        <w:rPr>
          <w:rFonts w:ascii="Candara" w:hAnsi="Candara"/>
          <w:sz w:val="24"/>
          <w:szCs w:val="24"/>
          <w:lang w:val="en-GB"/>
        </w:rPr>
      </w:pPr>
      <w:r w:rsidRPr="006F6FB4">
        <w:rPr>
          <w:rFonts w:ascii="Candara" w:hAnsi="Candara"/>
          <w:sz w:val="24"/>
          <w:szCs w:val="24"/>
          <w:lang w:val="en-GB"/>
        </w:rPr>
        <w:t>Opening times: 25th of May till the 31st of October 2019</w:t>
      </w:r>
      <w:r w:rsidR="00B63DF2" w:rsidRPr="006F6FB4">
        <w:rPr>
          <w:rFonts w:ascii="Candara" w:hAnsi="Candara"/>
          <w:sz w:val="24"/>
          <w:szCs w:val="24"/>
          <w:lang w:val="en-GB"/>
        </w:rPr>
        <w:t>; daily from 10am – 5pm; Closed on Monday´s.</w:t>
      </w:r>
    </w:p>
    <w:sectPr w:rsidR="00CD4BEE" w:rsidRPr="006F6FB4" w:rsidSect="00BB33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B9"/>
    <w:rsid w:val="000365A0"/>
    <w:rsid w:val="002F079A"/>
    <w:rsid w:val="004733DA"/>
    <w:rsid w:val="0050789C"/>
    <w:rsid w:val="005D63B9"/>
    <w:rsid w:val="006F6FB4"/>
    <w:rsid w:val="007D4769"/>
    <w:rsid w:val="008E7908"/>
    <w:rsid w:val="008F3C75"/>
    <w:rsid w:val="00B63DF2"/>
    <w:rsid w:val="00BB33A1"/>
    <w:rsid w:val="00C619A5"/>
    <w:rsid w:val="00CD4BEE"/>
    <w:rsid w:val="00D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BEB4"/>
  <w15:chartTrackingRefBased/>
  <w15:docId w15:val="{717B37B6-2CDB-4CCF-934B-AF01481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2F079A"/>
    <w:pPr>
      <w:suppressAutoHyphens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Museum02</dc:creator>
  <cp:keywords/>
  <dc:description/>
  <cp:lastModifiedBy>Museum02</cp:lastModifiedBy>
  <cp:revision>9</cp:revision>
  <cp:lastPrinted>2018-11-28T10:09:00Z</cp:lastPrinted>
  <dcterms:created xsi:type="dcterms:W3CDTF">2018-11-28T08:36:00Z</dcterms:created>
  <dcterms:modified xsi:type="dcterms:W3CDTF">2018-12-21T14:45:00Z</dcterms:modified>
</cp:coreProperties>
</file>